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1A" w:rsidRPr="0016481A" w:rsidRDefault="0016481A" w:rsidP="0016481A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Arial Narrow" w:eastAsia="Times New Roman" w:hAnsi="Arial Narrow" w:cs="Arial"/>
          <w:b/>
          <w:bCs/>
          <w:color w:val="11480B"/>
          <w:kern w:val="36"/>
          <w:sz w:val="24"/>
          <w:szCs w:val="24"/>
          <w:lang w:eastAsia="fr-CA"/>
        </w:rPr>
      </w:pPr>
      <w:r>
        <w:rPr>
          <w:noProof/>
          <w:lang w:eastAsia="fr-CA"/>
        </w:rPr>
        <w:drawing>
          <wp:inline distT="0" distB="0" distL="0" distR="0" wp14:anchorId="29851EE9" wp14:editId="506ECB9F">
            <wp:extent cx="4152900" cy="1943100"/>
            <wp:effectExtent l="0" t="0" r="0" b="0"/>
            <wp:docPr id="1" name="Image 1" descr="https://scontent.fyhu1-1.fna.fbcdn.net/v/t1.0-0/s526x296/88261164_1132565247096682_1250606902212034560_o.png?_nc_cat=103&amp;_nc_sid=265b2d&amp;_nc_ohc=OgOIWJ4XAJoAX-WxT4h&amp;_nc_ht=scontent.fyhu1-1.fna&amp;oh=d9c18c3cdc3ea4959596468e8091f66a&amp;oe=5E9A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1.0-0/s526x296/88261164_1132565247096682_1250606902212034560_o.png?_nc_cat=103&amp;_nc_sid=265b2d&amp;_nc_ohc=OgOIWJ4XAJoAX-WxT4h&amp;_nc_ht=scontent.fyhu1-1.fna&amp;oh=d9c18c3cdc3ea4959596468e8091f66a&amp;oe=5E9A05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1A" w:rsidRPr="0016481A" w:rsidRDefault="0016481A" w:rsidP="0016481A">
      <w:pPr>
        <w:shd w:val="clear" w:color="auto" w:fill="FFFFFF"/>
        <w:spacing w:after="225" w:line="240" w:lineRule="auto"/>
        <w:textAlignment w:val="baseline"/>
        <w:outlineLvl w:val="0"/>
        <w:rPr>
          <w:rFonts w:ascii="Arial Narrow" w:eastAsia="Times New Roman" w:hAnsi="Arial Narrow" w:cs="Arial"/>
          <w:bCs/>
          <w:kern w:val="36"/>
          <w:sz w:val="24"/>
          <w:szCs w:val="24"/>
          <w:lang w:eastAsia="fr-CA"/>
        </w:rPr>
      </w:pPr>
      <w:r w:rsidRPr="0016481A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fr-CA"/>
        </w:rPr>
        <w:t>LA FORCE DE L’INTÉGRATION</w:t>
      </w:r>
      <w:r w:rsidRPr="0016481A">
        <w:rPr>
          <w:rFonts w:ascii="Arial Narrow" w:eastAsia="Times New Roman" w:hAnsi="Arial Narrow" w:cs="Arial"/>
          <w:bCs/>
          <w:kern w:val="36"/>
          <w:sz w:val="24"/>
          <w:szCs w:val="24"/>
          <w:lang w:eastAsia="fr-CA"/>
        </w:rPr>
        <w:br/>
      </w:r>
      <w:r w:rsidRPr="0016481A">
        <w:rPr>
          <w:rFonts w:ascii="Arial Narrow" w:eastAsia="Times New Roman" w:hAnsi="Arial Narrow" w:cs="Arial"/>
          <w:bCs/>
          <w:kern w:val="36"/>
          <w:sz w:val="24"/>
          <w:szCs w:val="24"/>
          <w:lang w:eastAsia="fr-CA"/>
        </w:rPr>
        <w:br/>
        <w:t>Nos activités sont intégrées de la souche aux produits finis, de la récolte des bois aux marchés. La force de cette intégration assure à notre clientèle non seulement les meilleurs prix, mais surtout, un approvisionnement constant et une qualité contrôlée dans toutes les étapes de transformation.</w:t>
      </w:r>
    </w:p>
    <w:p w:rsidR="00A1183F" w:rsidRDefault="00A1183F" w:rsidP="00A1183F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Helvetica"/>
          <w:b/>
          <w:color w:val="1C1E21"/>
        </w:rPr>
      </w:pP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Helvetica"/>
          <w:b/>
          <w:color w:val="1C1E21"/>
        </w:rPr>
      </w:pPr>
      <w:r>
        <w:rPr>
          <w:rFonts w:ascii="Arial Narrow" w:hAnsi="Arial Narrow" w:cs="Helvetica"/>
          <w:b/>
          <w:color w:val="1C1E21"/>
        </w:rPr>
        <w:t>CHEF D’ÉQUIPE</w:t>
      </w:r>
      <w:r>
        <w:rPr>
          <w:rFonts w:ascii="Arial" w:hAnsi="Arial" w:cs="Arial"/>
          <w:b/>
          <w:bCs/>
          <w:color w:val="1C1E21"/>
          <w:shd w:val="clear" w:color="auto" w:fill="FFFFFF"/>
        </w:rPr>
        <w:t xml:space="preserve">- </w:t>
      </w:r>
      <w:r w:rsidRPr="00A1183F">
        <w:rPr>
          <w:rFonts w:ascii="Arial Narrow" w:hAnsi="Arial Narrow" w:cs="Arial"/>
          <w:b/>
          <w:bCs/>
          <w:color w:val="1C1E21"/>
          <w:shd w:val="clear" w:color="auto" w:fill="FFFFFF"/>
        </w:rPr>
        <w:t>Moulin (Avec bonus De Production</w:t>
      </w:r>
      <w:r>
        <w:rPr>
          <w:rFonts w:ascii="Arial Narrow" w:hAnsi="Arial Narrow" w:cs="Arial"/>
          <w:b/>
          <w:bCs/>
          <w:color w:val="1C1E21"/>
          <w:shd w:val="clear" w:color="auto" w:fill="FFFFFF"/>
        </w:rPr>
        <w:t>)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240" w:afterAutospacing="0"/>
        <w:rPr>
          <w:rFonts w:ascii="Arial Narrow" w:hAnsi="Arial Narrow" w:cs="Helvetica"/>
          <w:color w:val="1C1E21"/>
        </w:rPr>
      </w:pPr>
      <w:r w:rsidRPr="00A1183F">
        <w:rPr>
          <w:rFonts w:ascii="Arial Narrow" w:hAnsi="Arial Narrow" w:cs="Helvetica"/>
          <w:color w:val="1C1E21"/>
        </w:rPr>
        <w:t>Relevant du Directeur d’usine, le chef d’équipe s’occupe d’assurer la bonne marche des opérations de production pour le compte de l’employeur. À ce titre, il s'</w:t>
      </w:r>
      <w:r w:rsidRPr="00A1183F">
        <w:rPr>
          <w:rStyle w:val="textexposedshow"/>
          <w:rFonts w:ascii="Arial Narrow" w:hAnsi="Arial Narrow" w:cs="Helvetica"/>
          <w:color w:val="1C1E21"/>
        </w:rPr>
        <w:t>occupe d'exécuter et de contrôler l'exécution des tâches et des mandats confiés par le directeur d'usine. Dans le cadre de ses fonctions courantes celui-ci est amené à :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1C1E21"/>
        </w:rPr>
      </w:pPr>
      <w:r w:rsidRPr="00A1183F">
        <w:rPr>
          <w:rFonts w:ascii="Arial Narrow" w:hAnsi="Arial Narrow" w:cs="Helvetica"/>
          <w:b/>
          <w:color w:val="1C1E21"/>
        </w:rPr>
        <w:t>Gestion des opérations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  <w:r w:rsidRPr="00A1183F">
        <w:rPr>
          <w:rFonts w:ascii="Arial Narrow" w:hAnsi="Arial Narrow" w:cs="Helvetica"/>
          <w:color w:val="1C1E21"/>
        </w:rPr>
        <w:t>-Planifier la charge de travail et modifier la répartition du travail et les affectations des personnes de son équipe;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  <w:r w:rsidRPr="00A1183F">
        <w:rPr>
          <w:rFonts w:ascii="Arial Narrow" w:hAnsi="Arial Narrow" w:cs="Helvetica"/>
          <w:color w:val="1C1E21"/>
        </w:rPr>
        <w:t>-S’assurer d’atteindre les standards de production;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  <w:r w:rsidRPr="00A1183F">
        <w:rPr>
          <w:rFonts w:ascii="Arial Narrow" w:hAnsi="Arial Narrow" w:cs="Helvetica"/>
          <w:color w:val="1C1E21"/>
        </w:rPr>
        <w:t>-En collaboration avec le directeur d’usine, planifier les réparations et l’entretien de la machinerie;</w:t>
      </w:r>
    </w:p>
    <w:p w:rsid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1C1E21"/>
        </w:rPr>
      </w:pPr>
      <w:r w:rsidRPr="00A1183F">
        <w:rPr>
          <w:rFonts w:ascii="Arial Narrow" w:hAnsi="Arial Narrow" w:cs="Helvetica"/>
          <w:b/>
          <w:color w:val="1C1E21"/>
        </w:rPr>
        <w:t>Organisation du travail</w:t>
      </w:r>
    </w:p>
    <w:p w:rsid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  <w:r>
        <w:rPr>
          <w:rFonts w:ascii="Arial Narrow" w:hAnsi="Arial Narrow" w:cs="Helvetica"/>
          <w:color w:val="1C1E21"/>
        </w:rPr>
        <w:t>-</w:t>
      </w:r>
      <w:r w:rsidRPr="00A1183F">
        <w:rPr>
          <w:rFonts w:ascii="Arial Narrow" w:hAnsi="Arial Narrow" w:cs="Helvetica"/>
          <w:color w:val="1C1E21"/>
        </w:rPr>
        <w:t>Organiser et diriger le processus de production, effectuer les réglages de changement de production, organiser les changements de matériaux et maintenir à jour un fichier de suivi</w:t>
      </w:r>
      <w:r>
        <w:rPr>
          <w:rFonts w:ascii="Arial Narrow" w:hAnsi="Arial Narrow" w:cs="Helvetica"/>
          <w:color w:val="1C1E21"/>
        </w:rPr>
        <w:t>;</w:t>
      </w:r>
      <w:r w:rsidRPr="00A1183F">
        <w:rPr>
          <w:rFonts w:ascii="Arial Narrow" w:hAnsi="Arial Narrow" w:cs="Helvetica"/>
          <w:color w:val="1C1E21"/>
        </w:rPr>
        <w:t xml:space="preserve"> 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  <w:r>
        <w:rPr>
          <w:rFonts w:ascii="Arial Narrow" w:hAnsi="Arial Narrow" w:cs="Helvetica"/>
          <w:color w:val="1C1E21"/>
        </w:rPr>
        <w:t>-</w:t>
      </w:r>
      <w:r w:rsidRPr="00A1183F">
        <w:rPr>
          <w:rFonts w:ascii="Arial Narrow" w:hAnsi="Arial Narrow" w:cs="Helvetica"/>
          <w:color w:val="1C1E21"/>
        </w:rPr>
        <w:t>Effectuer le contrôle de qualité de la production et s’assurer de l’atteinte et du respect des standards de qualité du produit fini;</w:t>
      </w:r>
    </w:p>
    <w:p w:rsid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b/>
          <w:color w:val="1C1E21"/>
        </w:rPr>
      </w:pPr>
      <w:r w:rsidRPr="00A1183F">
        <w:rPr>
          <w:rFonts w:ascii="Arial Narrow" w:hAnsi="Arial Narrow" w:cs="Helvetica"/>
          <w:b/>
          <w:color w:val="1C1E21"/>
        </w:rPr>
        <w:t>Sécurité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  <w:r w:rsidRPr="00A1183F">
        <w:rPr>
          <w:rFonts w:ascii="Arial Narrow" w:hAnsi="Arial Narrow" w:cs="Helvetica"/>
          <w:color w:val="1C1E21"/>
        </w:rPr>
        <w:t>• Promouvoir la culture d’un milieu de travail sain et sécuritaire;</w:t>
      </w:r>
      <w:r w:rsidRPr="00A1183F">
        <w:rPr>
          <w:rFonts w:ascii="Arial Narrow" w:hAnsi="Arial Narrow" w:cs="Helvetica"/>
          <w:color w:val="1C1E21"/>
        </w:rPr>
        <w:br/>
        <w:t>• S’assurer du respect des consignes et du matériel.</w:t>
      </w:r>
    </w:p>
    <w:p w:rsid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</w:p>
    <w:p w:rsidR="0016481A" w:rsidRPr="00A1183F" w:rsidRDefault="00A1183F" w:rsidP="00A1183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C1E21"/>
        </w:rPr>
      </w:pPr>
      <w:r w:rsidRPr="00A1183F">
        <w:rPr>
          <w:rFonts w:ascii="Arial Narrow" w:hAnsi="Arial Narrow" w:cs="Helvetica"/>
          <w:b/>
          <w:color w:val="1C1E21"/>
        </w:rPr>
        <w:t>Conditions</w:t>
      </w:r>
      <w:r>
        <w:rPr>
          <w:rFonts w:ascii="Arial Narrow" w:hAnsi="Arial Narrow" w:cs="Helvetica"/>
          <w:color w:val="1C1E21"/>
        </w:rPr>
        <w:br/>
        <w:t>Poste Permanent, Temps P</w:t>
      </w:r>
      <w:r w:rsidRPr="00A1183F">
        <w:rPr>
          <w:rFonts w:ascii="Arial Narrow" w:hAnsi="Arial Narrow" w:cs="Helvetica"/>
          <w:color w:val="1C1E21"/>
        </w:rPr>
        <w:t>lein</w:t>
      </w:r>
      <w:r w:rsidRPr="00A1183F">
        <w:rPr>
          <w:rFonts w:ascii="Arial Narrow" w:hAnsi="Arial Narrow" w:cs="Helvetica"/>
          <w:color w:val="1C1E21"/>
        </w:rPr>
        <w:br/>
        <w:t>Horaire de travail de</w:t>
      </w:r>
      <w:r>
        <w:rPr>
          <w:rFonts w:ascii="Arial Narrow" w:hAnsi="Arial Narrow" w:cs="Helvetica"/>
          <w:color w:val="1C1E21"/>
        </w:rPr>
        <w:t xml:space="preserve"> jour de 6h à 16h30, 45 heures /</w:t>
      </w:r>
      <w:r w:rsidRPr="00A1183F">
        <w:rPr>
          <w:rFonts w:ascii="Arial Narrow" w:hAnsi="Arial Narrow" w:cs="Helvetica"/>
          <w:color w:val="1C1E21"/>
        </w:rPr>
        <w:t xml:space="preserve"> semaine</w:t>
      </w:r>
      <w:r w:rsidRPr="00A1183F">
        <w:rPr>
          <w:rFonts w:ascii="Arial Narrow" w:hAnsi="Arial Narrow" w:cs="Helvetica"/>
          <w:color w:val="1C1E21"/>
        </w:rPr>
        <w:br/>
        <w:t>Bonus de</w:t>
      </w:r>
      <w:r>
        <w:rPr>
          <w:rFonts w:ascii="Arial Narrow" w:hAnsi="Arial Narrow" w:cs="Helvetica"/>
          <w:color w:val="1C1E21"/>
        </w:rPr>
        <w:t xml:space="preserve"> production avantageux (150$ /</w:t>
      </w:r>
      <w:r w:rsidRPr="00A1183F">
        <w:rPr>
          <w:rFonts w:ascii="Arial Narrow" w:hAnsi="Arial Narrow" w:cs="Helvetica"/>
          <w:color w:val="1C1E21"/>
        </w:rPr>
        <w:t xml:space="preserve"> semaine en moyenne)</w:t>
      </w:r>
      <w:bookmarkStart w:id="0" w:name="_GoBack"/>
      <w:bookmarkEnd w:id="0"/>
    </w:p>
    <w:sectPr w:rsidR="0016481A" w:rsidRPr="00A118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1A"/>
    <w:rsid w:val="0016481A"/>
    <w:rsid w:val="00A1183F"/>
    <w:rsid w:val="00E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2CB0-42B3-4C7B-8DAD-6B550A1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extexposedshow">
    <w:name w:val="text_exposed_show"/>
    <w:basedOn w:val="Policepardfaut"/>
    <w:rsid w:val="00A1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2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 de la Matapédia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Fournier</dc:creator>
  <cp:keywords/>
  <dc:description/>
  <cp:lastModifiedBy>Christian Fournier</cp:lastModifiedBy>
  <cp:revision>2</cp:revision>
  <dcterms:created xsi:type="dcterms:W3CDTF">2020-03-03T19:30:00Z</dcterms:created>
  <dcterms:modified xsi:type="dcterms:W3CDTF">2020-03-03T19:30:00Z</dcterms:modified>
</cp:coreProperties>
</file>